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2" w:rightFromText="142" w:vertAnchor="page" w:horzAnchor="page" w:tblpX="3324" w:tblpY="1339"/>
        <w:tblOverlap w:val="never"/>
        <w:tblW w:w="13236" w:type="dxa"/>
        <w:tblCellSpacing w:w="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6"/>
      </w:tblGrid>
      <w:tr w14:paraId="4405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622F5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 xml:space="preserve">PONEDELJEK  </w:t>
            </w:r>
          </w:p>
          <w:p w14:paraId="3F1BB454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POLBELI KRUH, </w:t>
            </w:r>
            <w:r>
              <w:t>OTROŠKA PIŠČANČJA PAŠTETA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KORUZNI KOSMIČI Z MLEKOM</w:t>
            </w:r>
            <w:r>
              <w:rPr>
                <w:rFonts w:hint="default"/>
                <w:lang w:val="sl-SI"/>
              </w:rPr>
              <w:t>, PALČKE SVEŽE PAPRIKE, ČAJ</w:t>
            </w:r>
          </w:p>
          <w:p w14:paraId="7F5A3CB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AJDOVA MINEŠTRA, </w:t>
            </w:r>
            <w:r>
              <w:rPr>
                <w:rFonts w:hint="default"/>
                <w:lang w:val="sl-SI"/>
              </w:rPr>
              <w:t>POLBELI KRUH</w:t>
            </w:r>
            <w:r>
              <w:t>, PALAČINLKE Z</w:t>
            </w:r>
            <w:r>
              <w:rPr>
                <w:rFonts w:hint="default"/>
                <w:lang w:val="sl-SI"/>
              </w:rPr>
              <w:t xml:space="preserve"> MARELIČNIM NADEVOM</w:t>
            </w:r>
          </w:p>
          <w:p w14:paraId="7665A08D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F94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365DD">
            <w:pPr>
              <w:tabs>
                <w:tab w:val="left" w:pos="1740"/>
              </w:tabs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TOREK</w:t>
            </w:r>
            <w:r>
              <w:rPr>
                <w:b/>
                <w:color w:val="0066CC"/>
              </w:rPr>
              <w:t xml:space="preserve">  </w:t>
            </w:r>
          </w:p>
          <w:p w14:paraId="77FF190F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POLOZRNATI KRUH Z MLETIMI SEMENI, </w:t>
            </w:r>
            <w:r>
              <w:t>DOMAČI SKUTIN NAMAZ Z BRESKVAM</w:t>
            </w:r>
            <w:r>
              <w:rPr>
                <w:rFonts w:hint="default"/>
                <w:lang w:val="sl-SI"/>
              </w:rPr>
              <w:t>/</w:t>
            </w:r>
            <w:r>
              <w:rPr>
                <w:rFonts w:hint="default"/>
                <w:color w:val="FF0000"/>
                <w:lang w:val="sl-SI"/>
              </w:rPr>
              <w:t>RIŽEVE ŽITARICE Z MLEKOM</w:t>
            </w:r>
            <w:r>
              <w:t>, BELA KAVA</w:t>
            </w:r>
            <w:r>
              <w:rPr>
                <w:rFonts w:hint="default"/>
                <w:lang w:val="sl-SI"/>
              </w:rPr>
              <w:t>**</w:t>
            </w:r>
            <w:r>
              <w:t>, ČAJ</w:t>
            </w:r>
          </w:p>
          <w:p w14:paraId="597554AE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lang w:val="sl-SI"/>
              </w:rPr>
              <w:t xml:space="preserve"> </w:t>
            </w:r>
            <w:r>
              <w:t>BOLONJSKA OMAKA IZ MLETEGA MEŠANEGA MESA/</w:t>
            </w:r>
            <w:r>
              <w:rPr>
                <w:color w:val="FF0000"/>
              </w:rPr>
              <w:t>TESTENINE POLŽKI Z BOLONJSKO OMAKO IZ MLETEGA GOVEJEGA MESA</w:t>
            </w:r>
            <w:r>
              <w:t xml:space="preserve">, </w:t>
            </w:r>
            <w:r>
              <w:rPr>
                <w:rFonts w:hint="default"/>
                <w:lang w:val="sl-SI"/>
              </w:rPr>
              <w:t xml:space="preserve">TESTENINE ŠPAGETI, </w:t>
            </w:r>
            <w:r>
              <w:t>RDEČA PESA</w:t>
            </w:r>
          </w:p>
          <w:p w14:paraId="48618EDA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2054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C16D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SREDA</w:t>
            </w:r>
          </w:p>
          <w:p w14:paraId="4F5646A2">
            <w:pPr>
              <w:spacing w:after="0" w:line="240" w:lineRule="auto"/>
            </w:pPr>
            <w:r>
              <w:rPr>
                <w:b/>
              </w:rPr>
              <w:t>ZAJTRK:</w:t>
            </w:r>
            <w:r>
              <w:t xml:space="preserve"> ČRNI KRUH,</w:t>
            </w:r>
            <w:r>
              <w:rPr>
                <w:rFonts w:hint="default"/>
                <w:lang w:val="sl-SI"/>
              </w:rPr>
              <w:t>TOPLJENI SIR/</w:t>
            </w:r>
            <w:r>
              <w:rPr>
                <w:rFonts w:hint="default"/>
                <w:color w:val="FF0000"/>
                <w:lang w:val="sl-SI"/>
              </w:rPr>
              <w:t>PIRIN ZDROB Z MLEKOM</w:t>
            </w:r>
            <w:r>
              <w:t>, PALČKE SVEŽEGA KORENJA IN KOLERABE, ČAJ</w:t>
            </w:r>
          </w:p>
          <w:p w14:paraId="45696AC5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MILIJONSKA JUHA, </w:t>
            </w:r>
            <w:r>
              <w:rPr>
                <w:rFonts w:hint="default"/>
                <w:lang w:val="sl-SI"/>
              </w:rPr>
              <w:t xml:space="preserve">PIŠČANČJE </w:t>
            </w:r>
            <w:r>
              <w:t>HRENOVKE V KROMPIRJEVEM TESTU</w:t>
            </w:r>
            <w:bookmarkStart w:id="0" w:name="_GoBack"/>
            <w:bookmarkEnd w:id="0"/>
            <w:r>
              <w:t>, ZELENA SOLATA</w:t>
            </w:r>
            <w:r>
              <w:rPr>
                <w:rFonts w:hint="default"/>
                <w:lang w:val="sl-SI"/>
              </w:rPr>
              <w:t xml:space="preserve"> Z RADIČEM</w:t>
            </w:r>
          </w:p>
          <w:p w14:paraId="06836649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  <w:tr w14:paraId="568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4932">
            <w:pPr>
              <w:spacing w:after="0" w:line="240" w:lineRule="auto"/>
              <w:rPr>
                <w:b/>
                <w:color w:val="0066CC"/>
                <w:sz w:val="24"/>
              </w:rPr>
            </w:pPr>
            <w:r>
              <w:rPr>
                <w:b/>
                <w:color w:val="0066CC"/>
                <w:sz w:val="24"/>
              </w:rPr>
              <w:t>ČETRTEK</w:t>
            </w:r>
          </w:p>
          <w:p w14:paraId="12CBE477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 xml:space="preserve">KORUZNI ZDROB Z </w:t>
            </w:r>
            <w:r>
              <w:t xml:space="preserve">Z DODATKOM MLETIH OVSENIH KOSMIČEV Z </w:t>
            </w:r>
            <w:r>
              <w:rPr>
                <w:rFonts w:hint="default"/>
                <w:lang w:val="sl-SI"/>
              </w:rPr>
              <w:t xml:space="preserve">MLEKOM**, KAKAVOV POSIP, </w:t>
            </w:r>
            <w:r>
              <w:t xml:space="preserve">OVSENI MEŠANI KRUH**, </w:t>
            </w:r>
            <w:r>
              <w:rPr>
                <w:lang w:val="sl-SI"/>
              </w:rPr>
              <w:t>Č</w:t>
            </w:r>
            <w:r>
              <w:rPr>
                <w:rFonts w:hint="default"/>
                <w:lang w:val="sl-SI"/>
              </w:rPr>
              <w:t>AJ</w:t>
            </w:r>
          </w:p>
          <w:p w14:paraId="571D8449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rPr>
                <w:rFonts w:hint="default"/>
                <w:b/>
                <w:lang w:val="sl-SI"/>
              </w:rPr>
              <w:t xml:space="preserve"> </w:t>
            </w:r>
            <w:r>
              <w:rPr>
                <w:rFonts w:hint="default"/>
                <w:lang w:val="sl-SI"/>
              </w:rPr>
              <w:t>SVINJSKI ZREZKI V NARAVNI OMAKI/</w:t>
            </w:r>
            <w:r>
              <w:rPr>
                <w:rFonts w:hint="default"/>
                <w:color w:val="FF0000"/>
                <w:lang w:val="sl-SI"/>
              </w:rPr>
              <w:t>GOVEJI ZREZKI V NARAVNI OMAKI</w:t>
            </w:r>
            <w:r>
              <w:rPr>
                <w:rFonts w:hint="default"/>
                <w:color w:val="auto"/>
                <w:lang w:val="sl-SI"/>
              </w:rPr>
              <w:t>,</w:t>
            </w:r>
            <w:r>
              <w:rPr>
                <w:rFonts w:hint="default"/>
                <w:color w:val="FF0000"/>
                <w:lang w:val="sl-SI"/>
              </w:rPr>
              <w:t xml:space="preserve"> </w:t>
            </w:r>
            <w:r>
              <w:rPr>
                <w:rFonts w:hint="default"/>
                <w:color w:val="auto"/>
                <w:lang w:val="sl-SI"/>
              </w:rPr>
              <w:t>DUŠENI RIŽ, ZELENA SOLATA Z RADIČEM</w:t>
            </w:r>
          </w:p>
          <w:p w14:paraId="7140DAFE">
            <w:pPr>
              <w:spacing w:after="0" w:line="240" w:lineRule="auto"/>
            </w:pPr>
            <w:r>
              <w:rPr>
                <w:b/>
              </w:rPr>
              <w:t>DOP./POPOLDANSKA MALICA</w:t>
            </w:r>
            <w:r>
              <w:t>: SVEŽE SADJE</w:t>
            </w:r>
          </w:p>
        </w:tc>
      </w:tr>
      <w:tr w14:paraId="0A90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exact"/>
          <w:tblCellSpacing w:w="56" w:type="dxa"/>
        </w:trPr>
        <w:tc>
          <w:tcPr>
            <w:tcW w:w="1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A00CB">
            <w:pPr>
              <w:spacing w:after="0" w:line="240" w:lineRule="auto"/>
              <w:rPr>
                <w:b/>
                <w:color w:val="0066CC"/>
              </w:rPr>
            </w:pPr>
            <w:r>
              <w:rPr>
                <w:b/>
                <w:color w:val="0066CC"/>
                <w:sz w:val="24"/>
              </w:rPr>
              <w:t>PETEK</w:t>
            </w:r>
            <w:r>
              <w:rPr>
                <w:b/>
                <w:color w:val="0066CC"/>
              </w:rPr>
              <w:t xml:space="preserve"> </w:t>
            </w:r>
          </w:p>
          <w:p w14:paraId="11FB115C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ZAJTRK:</w:t>
            </w:r>
            <w:r>
              <w:t xml:space="preserve"> </w:t>
            </w:r>
            <w:r>
              <w:rPr>
                <w:rFonts w:hint="default"/>
                <w:lang w:val="sl-SI"/>
              </w:rPr>
              <w:t>MEŠANI PIRIN KRUH**</w:t>
            </w:r>
            <w:r>
              <w:t xml:space="preserve">, </w:t>
            </w:r>
            <w:r>
              <w:rPr>
                <w:rFonts w:hint="default"/>
                <w:lang w:val="sl-SI"/>
              </w:rPr>
              <w:t>DOMAČI TUNIN NAMAZ S KISLIMI KUMARICAMI/</w:t>
            </w:r>
            <w:r>
              <w:rPr>
                <w:rFonts w:hint="default"/>
                <w:color w:val="FF0000"/>
                <w:lang w:val="sl-SI"/>
              </w:rPr>
              <w:t>PROSENA KAŠA Z MLEKOM</w:t>
            </w:r>
            <w:r>
              <w:t xml:space="preserve">, </w:t>
            </w:r>
            <w:r>
              <w:rPr>
                <w:rFonts w:hint="default"/>
                <w:lang w:val="sl-SI"/>
              </w:rPr>
              <w:t>KORUZA</w:t>
            </w:r>
            <w:r>
              <w:t>, ČAJ</w:t>
            </w:r>
          </w:p>
          <w:p w14:paraId="3AB4DD18">
            <w:pPr>
              <w:spacing w:after="0" w:line="240" w:lineRule="auto"/>
              <w:rPr>
                <w:rFonts w:hint="default"/>
                <w:lang w:val="sl-SI"/>
              </w:rPr>
            </w:pPr>
            <w:r>
              <w:rPr>
                <w:b/>
              </w:rPr>
              <w:t>KOSILO:</w:t>
            </w:r>
            <w:r>
              <w:t xml:space="preserve"> ZELENJAVNI RIČET, </w:t>
            </w:r>
            <w:r>
              <w:rPr>
                <w:rFonts w:hint="default"/>
                <w:lang w:val="sl-SI"/>
              </w:rPr>
              <w:t>MEŠANI PIRIN KRUH**, DOMAČ ČOKOLADNI PUDING S  SMETANO</w:t>
            </w:r>
          </w:p>
          <w:p w14:paraId="302B0A20">
            <w:pPr>
              <w:spacing w:after="0" w:line="240" w:lineRule="auto"/>
            </w:pPr>
            <w:r>
              <w:rPr>
                <w:b/>
              </w:rPr>
              <w:t xml:space="preserve">DOP./POPOLDANSKA MALICA: </w:t>
            </w:r>
            <w:r>
              <w:t>SVEŽE SADJE</w:t>
            </w:r>
          </w:p>
        </w:tc>
      </w:tr>
    </w:tbl>
    <w:p w14:paraId="6D33ADCC">
      <w:pPr>
        <w:tabs>
          <w:tab w:val="left" w:pos="1701"/>
        </w:tabs>
      </w:pP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-871220</wp:posOffset>
                </wp:positionV>
                <wp:extent cx="19050" cy="7543800"/>
                <wp:effectExtent l="0" t="0" r="1905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38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1" o:spid="_x0000_s1026" o:spt="20" style="position:absolute;left:0pt;margin-left:81.4pt;margin-top:-68.6pt;height:594pt;width:1.5pt;z-index:251659264;mso-width-relative:page;mso-height-relative:page;" filled="f" stroked="t" coordsize="21600,21600" o:gfxdata="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UuXf63AAAAA0BAAAP&#10;AAAAAAAAAAEAIAAAACIAAABkcnMvZG93bnJldi54bWxQSwECFAAUAAAACACHTuJAKNJ3ldsBAAC5&#10;AwAADgAAAAAAAAABACAAAAArAQAAZHJzL2Uyb0RvYy54bWxQSwUGAAAAAAYABgBZAQAAe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-213995</wp:posOffset>
                </wp:positionV>
                <wp:extent cx="8734425" cy="0"/>
                <wp:effectExtent l="0" t="0" r="2857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3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en povezovalnik 5" o:spid="_x0000_s1026" o:spt="20" style="position:absolute;left:0pt;flip:y;margin-left:82.9pt;margin-top:-16.85pt;height:0pt;width:687.75pt;z-index:251661312;mso-width-relative:page;mso-height-relative:page;" filled="f" stroked="t" coordsize="21600,21600" o:gfxdata="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1cNi9oAAAAM&#10;AQAADwAAAAAAAAABACAAAAAiAAAAZHJzL2Rvd25yZXYueG1sUEsBAhQAFAAAAAgAh07iQMtE2m7h&#10;AQAAvgMAAA4AAAAAAAAAAQAgAAAAKQEAAGRycy9lMm9Eb2MueG1sUEsFBgAAAAAGAAYAWQEAAHwF&#10;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tab/>
      </w:r>
      <w:r>
        <w:t xml:space="preserve"> </w:t>
      </w:r>
    </w:p>
    <w:p w14:paraId="195F5813">
      <w:pPr>
        <w:tabs>
          <w:tab w:val="left" w:pos="1701"/>
        </w:tabs>
      </w:pPr>
      <w:r>
        <w:t xml:space="preserve">                                       </w:t>
      </w:r>
    </w:p>
    <w:p w14:paraId="6E979DF9">
      <w:r>
        <w:t xml:space="preserve">                                      </w:t>
      </w:r>
    </w:p>
    <w:p w14:paraId="102CC459">
      <w:r>
        <w:t xml:space="preserve">                                        </w:t>
      </w:r>
    </w:p>
    <w:p w14:paraId="5D7BF860"/>
    <w:p w14:paraId="456881D9">
      <w:pPr>
        <w:tabs>
          <w:tab w:val="left" w:pos="915"/>
        </w:tabs>
      </w:pPr>
      <w:r>
        <w:tab/>
      </w:r>
    </w:p>
    <w:p w14:paraId="4A667A7C">
      <w:pPr>
        <w:tabs>
          <w:tab w:val="left" w:pos="915"/>
        </w:tabs>
      </w:pPr>
    </w:p>
    <w:p w14:paraId="08629515">
      <w:pPr>
        <w:tabs>
          <w:tab w:val="left" w:pos="1290"/>
        </w:tabs>
      </w:pPr>
      <w:r>
        <w:rPr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283210</wp:posOffset>
            </wp:positionV>
            <wp:extent cx="1726565" cy="3004185"/>
            <wp:effectExtent l="0" t="0" r="6985" b="5715"/>
            <wp:wrapNone/>
            <wp:docPr id="2" name="Slika 2" descr="Rezultat iskanja slik za cook chi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Rezultat iskanja slik za cook child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26565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43E2D9">
      <w:pPr>
        <w:ind w:firstLine="708"/>
      </w:pPr>
    </w:p>
    <w:p w14:paraId="464BBB4B">
      <w:pPr>
        <w:ind w:firstLine="708"/>
      </w:pPr>
    </w:p>
    <w:p w14:paraId="0CB55E14">
      <w:pPr>
        <w:tabs>
          <w:tab w:val="left" w:pos="3000"/>
        </w:tabs>
      </w:pPr>
    </w:p>
    <w:p w14:paraId="047335AE">
      <w:pPr>
        <w:tabs>
          <w:tab w:val="left" w:pos="3000"/>
        </w:tabs>
      </w:pPr>
    </w:p>
    <w:p w14:paraId="130ADC56">
      <w:pPr>
        <w:tabs>
          <w:tab w:val="left" w:pos="3000"/>
        </w:tabs>
      </w:pPr>
    </w:p>
    <w:p w14:paraId="4DE1762D">
      <w:pPr>
        <w:tabs>
          <w:tab w:val="left" w:pos="3000"/>
        </w:tabs>
      </w:pPr>
    </w:p>
    <w:p w14:paraId="76031D9E">
      <w:pPr>
        <w:tabs>
          <w:tab w:val="left" w:pos="3000"/>
        </w:tabs>
      </w:pPr>
    </w:p>
    <w:p w14:paraId="0616BAC9"/>
    <w:p w14:paraId="78C3D8DE">
      <w:pPr>
        <w:tabs>
          <w:tab w:val="left" w:pos="2415"/>
        </w:tabs>
      </w:pPr>
    </w:p>
    <w:p w14:paraId="64F46A9B">
      <w:pPr>
        <w:tabs>
          <w:tab w:val="left" w:pos="2415"/>
        </w:tabs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417" w:right="1417" w:bottom="1417" w:left="1417" w:header="340" w:footer="2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1AB07">
    <w:pPr>
      <w:pStyle w:val="5"/>
      <w:jc w:val="center"/>
      <w:rPr>
        <w:rFonts w:hint="default"/>
        <w:lang w:val="sl-SI"/>
      </w:rPr>
    </w:pPr>
    <w:r>
      <w:t>Ves čas bivanja v vrtcu imajo otroci na voljo  sveže sezonsko sadje</w:t>
    </w:r>
    <w:r>
      <w:rPr>
        <w:rFonts w:hint="default"/>
        <w:lang w:val="sl-SI"/>
      </w:rPr>
      <w:t>/zelenjavo,</w:t>
    </w:r>
    <w:r>
      <w:t xml:space="preserve"> napitek</w:t>
    </w:r>
    <w:r>
      <w:rPr>
        <w:rFonts w:hint="default"/>
        <w:lang w:val="sl-SI"/>
      </w:rPr>
      <w:t xml:space="preserve"> -</w:t>
    </w:r>
    <w:r>
      <w:t xml:space="preserve"> čaj</w:t>
    </w:r>
    <w:r>
      <w:rPr>
        <w:rFonts w:hint="default"/>
        <w:lang w:val="sl-SI"/>
      </w:rPr>
      <w:t>/</w:t>
    </w:r>
    <w:r>
      <w:t>vodo</w:t>
    </w:r>
    <w:r>
      <w:rPr>
        <w:rFonts w:hint="default"/>
        <w:lang w:val="sl-SI"/>
      </w:rPr>
      <w:t xml:space="preserve"> ter kruh/pekovsko pecivo ...</w:t>
    </w:r>
  </w:p>
  <w:p w14:paraId="0C82A8D8">
    <w:pPr>
      <w:pStyle w:val="5"/>
      <w:jc w:val="center"/>
    </w:pPr>
    <w:r>
      <w:t>Rdeče označeno besedilo v jedilniku velja za otroke prve starostne skupine.</w:t>
    </w:r>
  </w:p>
  <w:p w14:paraId="13DE8AE6">
    <w:pPr>
      <w:pStyle w:val="5"/>
      <w:jc w:val="center"/>
    </w:pPr>
    <w:r>
      <w:t>Jedi se jim prilagodijo (sadje v obliki kaše ali majhnih koščkov, narezano ali mleto meso, solata narezana na manjše trakove).</w:t>
    </w:r>
  </w:p>
  <w:p w14:paraId="05F37ECF">
    <w:pPr>
      <w:pStyle w:val="5"/>
      <w:jc w:val="center"/>
    </w:pPr>
    <w:r>
      <w:t>Mlečno kašo  se lahko po želji sladka s kakavovim posipom.  *Otrokom je med do enega leta prepovedan.  V jedeh, kjer je posamezno živilo</w:t>
    </w:r>
  </w:p>
  <w:p w14:paraId="05895B61">
    <w:pPr>
      <w:pStyle w:val="5"/>
      <w:jc w:val="center"/>
    </w:pPr>
    <w:r>
      <w:t>označeno z dvema zvezdicama (**), je uporabljeno ekološko živilo.</w:t>
    </w:r>
  </w:p>
  <w:p w14:paraId="1C37E731">
    <w:pPr>
      <w:pStyle w:val="5"/>
    </w:pPr>
  </w:p>
  <w:p w14:paraId="2F6E5D19">
    <w:pPr>
      <w:pStyle w:val="5"/>
    </w:pPr>
    <w:r>
      <w:t xml:space="preserve">                                        Sestavila: Maruša Trope Naglič (organizatorka prehrane in ZHR) v sodelovanju z Nino Boček Trpin in Gordano Ofak (vodji kuhinje).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C30C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1D41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62211">
    <w:pPr>
      <w:spacing w:after="0" w:line="240" w:lineRule="auto"/>
      <w:rPr>
        <w:rFonts w:ascii="Calibri" w:hAnsi="Calibri" w:eastAsia="Calibri" w:cs="Times New Roman"/>
        <w:color w:val="1F497D"/>
        <w:lang w:eastAsia="sl-SI"/>
      </w:rPr>
    </w:pPr>
  </w:p>
  <w:p w14:paraId="6188D64F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  <w:r>
      <w:rPr>
        <w:rFonts w:ascii="Trebuchet MS" w:hAnsi="Trebuchet MS"/>
        <w:b/>
        <w:color w:val="00B050"/>
        <w:sz w:val="28"/>
        <w:szCs w:val="28"/>
      </w:rPr>
      <w:t xml:space="preserve">                   </w:t>
    </w:r>
    <w:r>
      <w:rPr>
        <w:rFonts w:ascii="Trebuchet MS" w:hAnsi="Trebuchet MS"/>
        <w:b/>
        <w:color w:val="00B050"/>
        <w:sz w:val="30"/>
        <w:szCs w:val="30"/>
      </w:rPr>
      <w:t xml:space="preserve">JEDILNIK ZA PRVO IN DRUGO STAROSTNO OBDOBJE OD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  <w:r>
      <w:rPr>
        <w:rFonts w:ascii="Trebuchet MS" w:hAnsi="Trebuchet MS"/>
        <w:b/>
        <w:color w:val="00B050"/>
        <w:sz w:val="30"/>
        <w:szCs w:val="30"/>
      </w:rPr>
      <w:t xml:space="preserve">. DO 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9</w:t>
    </w:r>
    <w:r>
      <w:rPr>
        <w:rFonts w:ascii="Trebuchet MS" w:hAnsi="Trebuchet MS"/>
        <w:b/>
        <w:color w:val="00B050"/>
        <w:sz w:val="30"/>
        <w:szCs w:val="30"/>
      </w:rPr>
      <w:t>.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  <w:r>
      <w:rPr>
        <w:rFonts w:ascii="Trebuchet MS" w:hAnsi="Trebuchet MS"/>
        <w:b/>
        <w:color w:val="00B050"/>
        <w:sz w:val="30"/>
        <w:szCs w:val="30"/>
      </w:rPr>
      <w:t>. 202</w:t>
    </w:r>
    <w:r>
      <w:rPr>
        <w:rFonts w:hint="default" w:ascii="Trebuchet MS" w:hAnsi="Trebuchet MS"/>
        <w:b/>
        <w:color w:val="00B050"/>
        <w:sz w:val="30"/>
        <w:szCs w:val="30"/>
        <w:lang w:val="sl-SI"/>
      </w:rPr>
      <w:t>5</w:t>
    </w:r>
  </w:p>
  <w:p w14:paraId="546CC5C5">
    <w:pPr>
      <w:pStyle w:val="6"/>
      <w:jc w:val="center"/>
      <w:rPr>
        <w:rFonts w:hint="default" w:ascii="Trebuchet MS" w:hAnsi="Trebuchet MS"/>
        <w:b/>
        <w:color w:val="00B050"/>
        <w:sz w:val="30"/>
        <w:szCs w:val="30"/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AB31D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2516B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3"/>
    <w:rsid w:val="0002010C"/>
    <w:rsid w:val="000215D5"/>
    <w:rsid w:val="00032F9B"/>
    <w:rsid w:val="00043A70"/>
    <w:rsid w:val="00093E9C"/>
    <w:rsid w:val="000974AE"/>
    <w:rsid w:val="000B2385"/>
    <w:rsid w:val="000C37C0"/>
    <w:rsid w:val="000C4ED2"/>
    <w:rsid w:val="000D2B3B"/>
    <w:rsid w:val="00100F0E"/>
    <w:rsid w:val="00126E88"/>
    <w:rsid w:val="00173448"/>
    <w:rsid w:val="00181004"/>
    <w:rsid w:val="00181CFF"/>
    <w:rsid w:val="00184E5F"/>
    <w:rsid w:val="001B161A"/>
    <w:rsid w:val="001C2475"/>
    <w:rsid w:val="001F00BF"/>
    <w:rsid w:val="002107E6"/>
    <w:rsid w:val="00211190"/>
    <w:rsid w:val="002252C1"/>
    <w:rsid w:val="00280C1A"/>
    <w:rsid w:val="002815AD"/>
    <w:rsid w:val="00287D22"/>
    <w:rsid w:val="002D22A6"/>
    <w:rsid w:val="002F1374"/>
    <w:rsid w:val="002F3B93"/>
    <w:rsid w:val="003260BE"/>
    <w:rsid w:val="00341CEA"/>
    <w:rsid w:val="00396849"/>
    <w:rsid w:val="003A63DA"/>
    <w:rsid w:val="003B03A7"/>
    <w:rsid w:val="003C1534"/>
    <w:rsid w:val="003D3E0F"/>
    <w:rsid w:val="003E0490"/>
    <w:rsid w:val="003F79B8"/>
    <w:rsid w:val="00423FAD"/>
    <w:rsid w:val="0042672C"/>
    <w:rsid w:val="0044745F"/>
    <w:rsid w:val="00453C1A"/>
    <w:rsid w:val="00456623"/>
    <w:rsid w:val="004A1CA8"/>
    <w:rsid w:val="004B34A3"/>
    <w:rsid w:val="004C4966"/>
    <w:rsid w:val="004D4F08"/>
    <w:rsid w:val="004D6953"/>
    <w:rsid w:val="004E3CBE"/>
    <w:rsid w:val="004E77C6"/>
    <w:rsid w:val="004F72E2"/>
    <w:rsid w:val="00533CC1"/>
    <w:rsid w:val="00555642"/>
    <w:rsid w:val="00567913"/>
    <w:rsid w:val="00567B90"/>
    <w:rsid w:val="00576322"/>
    <w:rsid w:val="0057695B"/>
    <w:rsid w:val="00596AAF"/>
    <w:rsid w:val="005C786B"/>
    <w:rsid w:val="005D4940"/>
    <w:rsid w:val="0061206A"/>
    <w:rsid w:val="006A4C50"/>
    <w:rsid w:val="006B65E1"/>
    <w:rsid w:val="00700832"/>
    <w:rsid w:val="00706516"/>
    <w:rsid w:val="00716B64"/>
    <w:rsid w:val="007807B4"/>
    <w:rsid w:val="007C65E1"/>
    <w:rsid w:val="007C74BA"/>
    <w:rsid w:val="007C7A08"/>
    <w:rsid w:val="007D5309"/>
    <w:rsid w:val="007E56BE"/>
    <w:rsid w:val="00827B7C"/>
    <w:rsid w:val="008501CB"/>
    <w:rsid w:val="00867690"/>
    <w:rsid w:val="0087117F"/>
    <w:rsid w:val="0093600A"/>
    <w:rsid w:val="0094746A"/>
    <w:rsid w:val="009604F9"/>
    <w:rsid w:val="00980A08"/>
    <w:rsid w:val="009A426D"/>
    <w:rsid w:val="009E40E3"/>
    <w:rsid w:val="009E510B"/>
    <w:rsid w:val="00A15215"/>
    <w:rsid w:val="00A27B0D"/>
    <w:rsid w:val="00AE48C9"/>
    <w:rsid w:val="00AF1E1E"/>
    <w:rsid w:val="00B04315"/>
    <w:rsid w:val="00B544D7"/>
    <w:rsid w:val="00B63D3C"/>
    <w:rsid w:val="00BD3599"/>
    <w:rsid w:val="00BE58F8"/>
    <w:rsid w:val="00BF3043"/>
    <w:rsid w:val="00C360C7"/>
    <w:rsid w:val="00C378EC"/>
    <w:rsid w:val="00C5439A"/>
    <w:rsid w:val="00C670D6"/>
    <w:rsid w:val="00C749F3"/>
    <w:rsid w:val="00C85ACC"/>
    <w:rsid w:val="00CD40E6"/>
    <w:rsid w:val="00CE3AB2"/>
    <w:rsid w:val="00CF4EC4"/>
    <w:rsid w:val="00D07601"/>
    <w:rsid w:val="00D20032"/>
    <w:rsid w:val="00D433E7"/>
    <w:rsid w:val="00D91A60"/>
    <w:rsid w:val="00DA059F"/>
    <w:rsid w:val="00DB5010"/>
    <w:rsid w:val="00DC61C9"/>
    <w:rsid w:val="00DE5B20"/>
    <w:rsid w:val="00E5410F"/>
    <w:rsid w:val="00E84341"/>
    <w:rsid w:val="00E86913"/>
    <w:rsid w:val="00E935F7"/>
    <w:rsid w:val="00EA48F9"/>
    <w:rsid w:val="00EC55A9"/>
    <w:rsid w:val="00F45707"/>
    <w:rsid w:val="00F7033E"/>
    <w:rsid w:val="00F765BC"/>
    <w:rsid w:val="00F80E78"/>
    <w:rsid w:val="00F927E9"/>
    <w:rsid w:val="00F9729A"/>
    <w:rsid w:val="00FC5D03"/>
    <w:rsid w:val="0E5C127B"/>
    <w:rsid w:val="16A42EAF"/>
    <w:rsid w:val="1714668A"/>
    <w:rsid w:val="4712176F"/>
    <w:rsid w:val="49B94DA4"/>
    <w:rsid w:val="501F0345"/>
    <w:rsid w:val="61B21387"/>
    <w:rsid w:val="648D2FB0"/>
    <w:rsid w:val="767D78AF"/>
    <w:rsid w:val="79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Glava Znak"/>
    <w:basedOn w:val="2"/>
    <w:link w:val="6"/>
    <w:qFormat/>
    <w:uiPriority w:val="99"/>
  </w:style>
  <w:style w:type="character" w:customStyle="1" w:styleId="9">
    <w:name w:val="Noga Znak"/>
    <w:basedOn w:val="2"/>
    <w:link w:val="5"/>
    <w:qFormat/>
    <w:uiPriority w:val="99"/>
  </w:style>
  <w:style w:type="character" w:customStyle="1" w:styleId="10">
    <w:name w:val="Besedilo oblač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6</TotalTime>
  <ScaleCrop>false</ScaleCrop>
  <LinksUpToDate>false</LinksUpToDate>
  <CharactersWithSpaces>462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2023-05-19T10:37:00Z</dcterms:created>
  <dc:creator>Jasmina Ahčin</dc:creator>
  <cp:lastModifiedBy>jahcin</cp:lastModifiedBy>
  <cp:lastPrinted>2025-04-14T12:38:45Z</cp:lastPrinted>
  <dcterms:modified xsi:type="dcterms:W3CDTF">2025-04-14T12:42:51Z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79F4A6953EAB4333893BB2A99EB4F813_13</vt:lpwstr>
  </property>
</Properties>
</file>